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1E" w:rsidRDefault="00B85D1E">
      <w:pPr>
        <w:rPr>
          <w:sz w:val="6"/>
        </w:rPr>
      </w:pPr>
    </w:p>
    <w:p w:rsidR="0058105B" w:rsidRPr="00B85D1E" w:rsidRDefault="0058105B">
      <w:pPr>
        <w:rPr>
          <w:sz w:val="6"/>
        </w:rPr>
      </w:pPr>
    </w:p>
    <w:tbl>
      <w:tblPr>
        <w:tblW w:w="0" w:type="auto"/>
        <w:tblLayout w:type="fixed"/>
        <w:tblLook w:val="01E0" w:firstRow="1" w:lastRow="1" w:firstColumn="1" w:lastColumn="1" w:noHBand="0" w:noVBand="0"/>
      </w:tblPr>
      <w:tblGrid>
        <w:gridCol w:w="108"/>
        <w:gridCol w:w="4428"/>
        <w:gridCol w:w="184"/>
        <w:gridCol w:w="208"/>
        <w:gridCol w:w="175"/>
        <w:gridCol w:w="250"/>
        <w:gridCol w:w="4394"/>
        <w:gridCol w:w="76"/>
      </w:tblGrid>
      <w:tr w:rsidR="0041200B" w:rsidRPr="00F75D89" w:rsidTr="00F229EF">
        <w:tc>
          <w:tcPr>
            <w:tcW w:w="4536" w:type="dxa"/>
            <w:gridSpan w:val="2"/>
            <w:vAlign w:val="center"/>
          </w:tcPr>
          <w:p w:rsidR="0041200B" w:rsidRPr="00464664" w:rsidRDefault="00973EF9" w:rsidP="006D5977">
            <w:pPr>
              <w:spacing w:line="300" w:lineRule="exact"/>
              <w:ind w:right="351"/>
              <w:jc w:val="center"/>
              <w:rPr>
                <w:b/>
                <w:sz w:val="28"/>
                <w:szCs w:val="28"/>
              </w:rPr>
            </w:pPr>
            <w:r w:rsidRPr="00464664">
              <w:rPr>
                <w:sz w:val="28"/>
                <w:szCs w:val="28"/>
              </w:rPr>
              <w:t xml:space="preserve">МИНИСТЕРСТВО </w:t>
            </w:r>
            <w:r w:rsidR="006D5977">
              <w:rPr>
                <w:sz w:val="28"/>
                <w:szCs w:val="28"/>
              </w:rPr>
              <w:t>СПОРТА</w:t>
            </w:r>
            <w:r w:rsidRPr="00464664">
              <w:rPr>
                <w:sz w:val="28"/>
                <w:szCs w:val="28"/>
              </w:rPr>
              <w:t xml:space="preserve"> РЕСПУБЛИКИ ТАТАРСТАН</w:t>
            </w:r>
          </w:p>
        </w:tc>
        <w:tc>
          <w:tcPr>
            <w:tcW w:w="817" w:type="dxa"/>
            <w:gridSpan w:val="4"/>
            <w:vAlign w:val="center"/>
          </w:tcPr>
          <w:p w:rsidR="0041200B" w:rsidRPr="00FB716C" w:rsidRDefault="00986E01" w:rsidP="008540C9">
            <w:pPr>
              <w:ind w:left="-108" w:right="-108"/>
              <w:jc w:val="center"/>
              <w:rPr>
                <w:sz w:val="28"/>
                <w:szCs w:val="28"/>
              </w:rPr>
            </w:pPr>
            <w:r>
              <w:rPr>
                <w:noProof/>
              </w:rPr>
              <w:drawing>
                <wp:anchor distT="0" distB="0" distL="114300" distR="114300" simplePos="0" relativeHeight="251657728" behindDoc="0" locked="0" layoutInCell="1" allowOverlap="1" wp14:anchorId="570C1BB1" wp14:editId="068F4339">
                  <wp:simplePos x="0" y="0"/>
                  <wp:positionH relativeFrom="column">
                    <wp:posOffset>-190500</wp:posOffset>
                  </wp:positionH>
                  <wp:positionV relativeFrom="paragraph">
                    <wp:posOffset>-8255</wp:posOffset>
                  </wp:positionV>
                  <wp:extent cx="721360" cy="730885"/>
                  <wp:effectExtent l="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 cy="730885"/>
                          </a:xfrm>
                          <a:prstGeom prst="rect">
                            <a:avLst/>
                          </a:prstGeom>
                          <a:noFill/>
                        </pic:spPr>
                      </pic:pic>
                    </a:graphicData>
                  </a:graphic>
                  <wp14:sizeRelH relativeFrom="page">
                    <wp14:pctWidth>0</wp14:pctWidth>
                  </wp14:sizeRelH>
                  <wp14:sizeRelV relativeFrom="page">
                    <wp14:pctHeight>0</wp14:pctHeight>
                  </wp14:sizeRelV>
                </wp:anchor>
              </w:drawing>
            </w:r>
          </w:p>
        </w:tc>
        <w:tc>
          <w:tcPr>
            <w:tcW w:w="4470" w:type="dxa"/>
            <w:gridSpan w:val="2"/>
            <w:vAlign w:val="center"/>
          </w:tcPr>
          <w:p w:rsidR="0034676F" w:rsidRPr="00F2216A" w:rsidRDefault="00973EF9" w:rsidP="0034676F">
            <w:pPr>
              <w:spacing w:line="300" w:lineRule="exact"/>
              <w:ind w:left="317" w:right="-174"/>
              <w:rPr>
                <w:sz w:val="28"/>
                <w:szCs w:val="28"/>
              </w:rPr>
            </w:pPr>
            <w:r w:rsidRPr="0034676F">
              <w:rPr>
                <w:sz w:val="28"/>
                <w:szCs w:val="28"/>
              </w:rPr>
              <w:t>ТАТАРСТАН РЕСПУБЛИКАСЫ</w:t>
            </w:r>
            <w:r w:rsidR="00146D9B" w:rsidRPr="0034676F">
              <w:rPr>
                <w:sz w:val="28"/>
                <w:szCs w:val="28"/>
              </w:rPr>
              <w:t xml:space="preserve"> </w:t>
            </w:r>
          </w:p>
          <w:p w:rsidR="0041200B" w:rsidRPr="00FB716C" w:rsidRDefault="00973EF9" w:rsidP="0034676F">
            <w:pPr>
              <w:spacing w:line="300" w:lineRule="exact"/>
              <w:ind w:left="317" w:right="-174"/>
              <w:jc w:val="center"/>
              <w:rPr>
                <w:b/>
                <w:spacing w:val="-6"/>
                <w:sz w:val="28"/>
                <w:szCs w:val="28"/>
              </w:rPr>
            </w:pPr>
            <w:r w:rsidRPr="0034676F">
              <w:rPr>
                <w:sz w:val="28"/>
                <w:szCs w:val="28"/>
              </w:rPr>
              <w:t xml:space="preserve">СПОРТ </w:t>
            </w:r>
            <w:r w:rsidR="000E65F2" w:rsidRPr="0034676F">
              <w:rPr>
                <w:sz w:val="28"/>
                <w:szCs w:val="28"/>
              </w:rPr>
              <w:t>М</w:t>
            </w:r>
            <w:r w:rsidRPr="0034676F">
              <w:rPr>
                <w:sz w:val="28"/>
                <w:szCs w:val="28"/>
              </w:rPr>
              <w:t>ИНИСТРЛЫГЫ</w:t>
            </w:r>
          </w:p>
        </w:tc>
      </w:tr>
      <w:tr w:rsidR="007E5571" w:rsidRPr="00F75D89" w:rsidTr="004F75C4">
        <w:tc>
          <w:tcPr>
            <w:tcW w:w="4536" w:type="dxa"/>
            <w:gridSpan w:val="2"/>
          </w:tcPr>
          <w:p w:rsidR="007E5571" w:rsidRPr="00F75D89" w:rsidRDefault="007E5571" w:rsidP="007E5571">
            <w:pPr>
              <w:ind w:left="-100"/>
              <w:jc w:val="center"/>
              <w:rPr>
                <w:b/>
                <w:sz w:val="8"/>
                <w:szCs w:val="10"/>
              </w:rPr>
            </w:pPr>
          </w:p>
        </w:tc>
        <w:tc>
          <w:tcPr>
            <w:tcW w:w="817" w:type="dxa"/>
            <w:gridSpan w:val="4"/>
          </w:tcPr>
          <w:p w:rsidR="007E5571" w:rsidRPr="00F75D89" w:rsidRDefault="007E5571" w:rsidP="004F75C4">
            <w:pPr>
              <w:ind w:right="-108"/>
              <w:jc w:val="center"/>
              <w:rPr>
                <w:sz w:val="8"/>
                <w:szCs w:val="10"/>
              </w:rPr>
            </w:pPr>
          </w:p>
        </w:tc>
        <w:tc>
          <w:tcPr>
            <w:tcW w:w="4470" w:type="dxa"/>
            <w:gridSpan w:val="2"/>
          </w:tcPr>
          <w:p w:rsidR="007E5571" w:rsidRPr="00F75D89" w:rsidRDefault="007E5571" w:rsidP="007E5571">
            <w:pPr>
              <w:ind w:left="-70" w:right="-32"/>
              <w:jc w:val="center"/>
              <w:rPr>
                <w:b/>
                <w:sz w:val="8"/>
                <w:szCs w:val="10"/>
              </w:rPr>
            </w:pPr>
          </w:p>
        </w:tc>
      </w:tr>
      <w:tr w:rsidR="00ED52E4" w:rsidRPr="00F75D89" w:rsidTr="00F229EF">
        <w:tc>
          <w:tcPr>
            <w:tcW w:w="4536" w:type="dxa"/>
            <w:gridSpan w:val="2"/>
            <w:vAlign w:val="center"/>
          </w:tcPr>
          <w:p w:rsidR="00ED52E4" w:rsidRDefault="00673CD5" w:rsidP="0034676F">
            <w:pPr>
              <w:spacing w:line="220" w:lineRule="exact"/>
              <w:ind w:left="-100" w:right="492"/>
              <w:jc w:val="center"/>
              <w:rPr>
                <w:spacing w:val="-6"/>
                <w:sz w:val="20"/>
                <w:szCs w:val="20"/>
              </w:rPr>
            </w:pPr>
            <w:r>
              <w:rPr>
                <w:spacing w:val="-6"/>
                <w:sz w:val="20"/>
                <w:szCs w:val="20"/>
              </w:rPr>
              <w:t>ул.</w:t>
            </w:r>
            <w:r w:rsidR="00ED52E4" w:rsidRPr="00D030BF">
              <w:rPr>
                <w:spacing w:val="-6"/>
                <w:sz w:val="20"/>
                <w:szCs w:val="20"/>
              </w:rPr>
              <w:t xml:space="preserve">Петербургская, </w:t>
            </w:r>
            <w:r>
              <w:rPr>
                <w:spacing w:val="-6"/>
                <w:sz w:val="20"/>
                <w:szCs w:val="20"/>
              </w:rPr>
              <w:t>д.</w:t>
            </w:r>
            <w:r w:rsidR="00ED52E4" w:rsidRPr="00D030BF">
              <w:rPr>
                <w:spacing w:val="-6"/>
                <w:sz w:val="20"/>
                <w:szCs w:val="20"/>
              </w:rPr>
              <w:t xml:space="preserve">12, </w:t>
            </w:r>
          </w:p>
          <w:p w:rsidR="00ED52E4" w:rsidRDefault="00ED52E4" w:rsidP="0034676F">
            <w:pPr>
              <w:spacing w:line="220" w:lineRule="exact"/>
              <w:ind w:left="-100" w:right="492"/>
              <w:jc w:val="center"/>
              <w:rPr>
                <w:noProof/>
              </w:rPr>
            </w:pPr>
            <w:r w:rsidRPr="00D030BF">
              <w:rPr>
                <w:spacing w:val="-6"/>
                <w:sz w:val="20"/>
                <w:szCs w:val="20"/>
                <w:lang w:val="tt-RU"/>
              </w:rPr>
              <w:t>г</w:t>
            </w:r>
            <w:r w:rsidR="00673CD5">
              <w:rPr>
                <w:spacing w:val="-6"/>
                <w:sz w:val="20"/>
                <w:szCs w:val="20"/>
              </w:rPr>
              <w:t>.</w:t>
            </w:r>
            <w:r w:rsidRPr="00D030BF">
              <w:rPr>
                <w:spacing w:val="-6"/>
                <w:sz w:val="20"/>
                <w:szCs w:val="20"/>
                <w:lang w:val="tt-RU"/>
              </w:rPr>
              <w:t>Казан</w:t>
            </w:r>
            <w:r w:rsidRPr="00D030BF">
              <w:rPr>
                <w:spacing w:val="-6"/>
                <w:sz w:val="20"/>
                <w:szCs w:val="20"/>
              </w:rPr>
              <w:t>ь, 420107</w:t>
            </w:r>
          </w:p>
        </w:tc>
        <w:tc>
          <w:tcPr>
            <w:tcW w:w="817" w:type="dxa"/>
            <w:gridSpan w:val="4"/>
            <w:vAlign w:val="center"/>
          </w:tcPr>
          <w:p w:rsidR="00ED52E4" w:rsidRPr="00FB716C" w:rsidRDefault="00ED52E4" w:rsidP="00E36E8B">
            <w:pPr>
              <w:spacing w:line="220" w:lineRule="exact"/>
              <w:ind w:left="-108" w:right="-108"/>
              <w:jc w:val="center"/>
              <w:rPr>
                <w:sz w:val="28"/>
                <w:szCs w:val="28"/>
              </w:rPr>
            </w:pPr>
          </w:p>
        </w:tc>
        <w:tc>
          <w:tcPr>
            <w:tcW w:w="4470" w:type="dxa"/>
            <w:gridSpan w:val="2"/>
            <w:vAlign w:val="center"/>
          </w:tcPr>
          <w:p w:rsidR="00ED52E4" w:rsidRDefault="00ED52E4" w:rsidP="0034676F">
            <w:pPr>
              <w:spacing w:line="220" w:lineRule="exact"/>
              <w:ind w:left="317" w:right="-32"/>
              <w:jc w:val="center"/>
              <w:rPr>
                <w:spacing w:val="-6"/>
                <w:sz w:val="20"/>
                <w:szCs w:val="20"/>
              </w:rPr>
            </w:pPr>
            <w:r w:rsidRPr="00D030BF">
              <w:rPr>
                <w:spacing w:val="-6"/>
                <w:sz w:val="20"/>
                <w:szCs w:val="20"/>
                <w:lang w:val="tt-RU"/>
              </w:rPr>
              <w:t>Петербургская урамы</w:t>
            </w:r>
            <w:r w:rsidRPr="00D030BF">
              <w:rPr>
                <w:spacing w:val="-6"/>
                <w:sz w:val="20"/>
                <w:szCs w:val="20"/>
              </w:rPr>
              <w:t xml:space="preserve">, 12 нче йорт, </w:t>
            </w:r>
          </w:p>
          <w:p w:rsidR="00ED52E4" w:rsidRPr="00FB716C" w:rsidRDefault="00ED52E4" w:rsidP="0034676F">
            <w:pPr>
              <w:spacing w:line="220" w:lineRule="exact"/>
              <w:ind w:left="317" w:right="-32"/>
              <w:jc w:val="center"/>
              <w:rPr>
                <w:b/>
                <w:spacing w:val="-6"/>
                <w:sz w:val="28"/>
                <w:szCs w:val="28"/>
              </w:rPr>
            </w:pPr>
            <w:r w:rsidRPr="00D030BF">
              <w:rPr>
                <w:spacing w:val="-6"/>
                <w:sz w:val="20"/>
                <w:szCs w:val="20"/>
                <w:lang w:val="tt-RU"/>
              </w:rPr>
              <w:t>Казан</w:t>
            </w:r>
            <w:r w:rsidRPr="00D030BF">
              <w:rPr>
                <w:spacing w:val="-6"/>
                <w:sz w:val="20"/>
                <w:szCs w:val="20"/>
              </w:rPr>
              <w:t xml:space="preserve"> </w:t>
            </w:r>
            <w:r w:rsidRPr="00D030BF">
              <w:rPr>
                <w:spacing w:val="-6"/>
                <w:sz w:val="20"/>
                <w:szCs w:val="20"/>
                <w:lang w:val="tt-RU"/>
              </w:rPr>
              <w:t>шәһәре</w:t>
            </w:r>
            <w:r w:rsidRPr="00D030BF">
              <w:rPr>
                <w:spacing w:val="-6"/>
                <w:sz w:val="20"/>
                <w:szCs w:val="20"/>
              </w:rPr>
              <w:t>, 420107</w:t>
            </w:r>
          </w:p>
        </w:tc>
      </w:tr>
      <w:tr w:rsidR="006E3F88" w:rsidRPr="00ED6307" w:rsidTr="0034676F">
        <w:trPr>
          <w:trHeight w:val="431"/>
        </w:trPr>
        <w:tc>
          <w:tcPr>
            <w:tcW w:w="4928" w:type="dxa"/>
            <w:gridSpan w:val="4"/>
          </w:tcPr>
          <w:p w:rsidR="006E3F88" w:rsidRPr="00ED6307" w:rsidRDefault="006E3F88" w:rsidP="00E36E8B">
            <w:pPr>
              <w:spacing w:line="220" w:lineRule="exact"/>
              <w:ind w:left="-103" w:right="187"/>
              <w:jc w:val="center"/>
              <w:rPr>
                <w:spacing w:val="-6"/>
                <w:sz w:val="16"/>
                <w:szCs w:val="20"/>
              </w:rPr>
            </w:pPr>
          </w:p>
        </w:tc>
        <w:tc>
          <w:tcPr>
            <w:tcW w:w="4895" w:type="dxa"/>
            <w:gridSpan w:val="4"/>
          </w:tcPr>
          <w:p w:rsidR="006E3F88" w:rsidRPr="00ED6307" w:rsidRDefault="006E3F88" w:rsidP="00E36E8B">
            <w:pPr>
              <w:spacing w:line="220" w:lineRule="exact"/>
              <w:ind w:left="-141" w:right="-110"/>
              <w:jc w:val="center"/>
              <w:rPr>
                <w:spacing w:val="-6"/>
                <w:sz w:val="16"/>
                <w:szCs w:val="20"/>
                <w:lang w:val="tt-RU"/>
              </w:rPr>
            </w:pPr>
          </w:p>
        </w:tc>
      </w:tr>
      <w:tr w:rsidR="00DD4682" w:rsidRPr="0034676F" w:rsidTr="00BD2039">
        <w:trPr>
          <w:gridBefore w:val="1"/>
          <w:gridAfter w:val="1"/>
          <w:wBefore w:w="108" w:type="dxa"/>
          <w:wAfter w:w="76" w:type="dxa"/>
        </w:trPr>
        <w:tc>
          <w:tcPr>
            <w:tcW w:w="9639" w:type="dxa"/>
            <w:gridSpan w:val="6"/>
          </w:tcPr>
          <w:p w:rsidR="00DD4682" w:rsidRPr="0034676F" w:rsidRDefault="00DD4682" w:rsidP="003A245E">
            <w:pPr>
              <w:spacing w:line="220" w:lineRule="exact"/>
              <w:ind w:left="-103" w:right="187"/>
              <w:jc w:val="center"/>
              <w:rPr>
                <w:sz w:val="20"/>
                <w:szCs w:val="20"/>
                <w:lang w:val="en-US"/>
              </w:rPr>
            </w:pPr>
            <w:r w:rsidRPr="00D030BF">
              <w:rPr>
                <w:sz w:val="20"/>
                <w:szCs w:val="20"/>
              </w:rPr>
              <w:t>Тел.</w:t>
            </w:r>
            <w:r w:rsidR="00576B04">
              <w:rPr>
                <w:sz w:val="20"/>
                <w:szCs w:val="20"/>
              </w:rPr>
              <w:t>:</w:t>
            </w:r>
            <w:r w:rsidRPr="00DD4682">
              <w:rPr>
                <w:sz w:val="20"/>
                <w:szCs w:val="20"/>
              </w:rPr>
              <w:t xml:space="preserve"> (843) 222-81-01, </w:t>
            </w:r>
            <w:r w:rsidRPr="00D030BF">
              <w:rPr>
                <w:sz w:val="20"/>
                <w:szCs w:val="20"/>
              </w:rPr>
              <w:t>факс</w:t>
            </w:r>
            <w:r w:rsidR="00576B04">
              <w:rPr>
                <w:sz w:val="20"/>
                <w:szCs w:val="20"/>
              </w:rPr>
              <w:t>:</w:t>
            </w:r>
            <w:r w:rsidRPr="00DD4682">
              <w:rPr>
                <w:sz w:val="20"/>
                <w:szCs w:val="20"/>
              </w:rPr>
              <w:t xml:space="preserve"> (843) 222-81-79</w:t>
            </w:r>
            <w:r>
              <w:rPr>
                <w:sz w:val="20"/>
                <w:szCs w:val="20"/>
              </w:rPr>
              <w:t>.</w:t>
            </w:r>
            <w:r w:rsidRPr="00DD4682">
              <w:rPr>
                <w:sz w:val="20"/>
                <w:szCs w:val="20"/>
              </w:rPr>
              <w:t xml:space="preserve"> </w:t>
            </w:r>
            <w:r w:rsidR="0034676F">
              <w:rPr>
                <w:sz w:val="20"/>
                <w:szCs w:val="20"/>
                <w:lang w:val="en-US"/>
              </w:rPr>
              <w:t xml:space="preserve">E-mail: </w:t>
            </w:r>
            <w:r w:rsidRPr="00D030BF">
              <w:rPr>
                <w:sz w:val="20"/>
                <w:szCs w:val="20"/>
                <w:lang w:val="en-US"/>
              </w:rPr>
              <w:t>mdmst</w:t>
            </w:r>
            <w:r w:rsidRPr="0034676F">
              <w:rPr>
                <w:sz w:val="20"/>
                <w:szCs w:val="20"/>
                <w:lang w:val="en-US"/>
              </w:rPr>
              <w:t>@</w:t>
            </w:r>
            <w:r w:rsidRPr="00D030BF">
              <w:rPr>
                <w:sz w:val="20"/>
                <w:szCs w:val="20"/>
                <w:lang w:val="en-US"/>
              </w:rPr>
              <w:t>tatar</w:t>
            </w:r>
            <w:r w:rsidRPr="0034676F">
              <w:rPr>
                <w:sz w:val="20"/>
                <w:szCs w:val="20"/>
                <w:lang w:val="en-US"/>
              </w:rPr>
              <w:t>.</w:t>
            </w:r>
            <w:r w:rsidRPr="00D030BF">
              <w:rPr>
                <w:sz w:val="20"/>
                <w:szCs w:val="20"/>
                <w:lang w:val="en-US"/>
              </w:rPr>
              <w:t>ru</w:t>
            </w:r>
            <w:r w:rsidRPr="0034676F">
              <w:rPr>
                <w:sz w:val="20"/>
                <w:szCs w:val="20"/>
                <w:lang w:val="en-US"/>
              </w:rPr>
              <w:t xml:space="preserve">, </w:t>
            </w:r>
            <w:r w:rsidR="0034676F">
              <w:rPr>
                <w:sz w:val="20"/>
                <w:szCs w:val="20"/>
                <w:lang w:val="en-US"/>
              </w:rPr>
              <w:t>http://</w:t>
            </w:r>
            <w:r w:rsidRPr="00D030BF">
              <w:rPr>
                <w:sz w:val="20"/>
                <w:szCs w:val="20"/>
                <w:lang w:val="en-US"/>
              </w:rPr>
              <w:t>m</w:t>
            </w:r>
            <w:r w:rsidR="003A245E">
              <w:rPr>
                <w:sz w:val="20"/>
                <w:szCs w:val="20"/>
                <w:lang w:val="en-US"/>
              </w:rPr>
              <w:t>insport</w:t>
            </w:r>
            <w:r w:rsidRPr="0034676F">
              <w:rPr>
                <w:sz w:val="20"/>
                <w:szCs w:val="20"/>
                <w:lang w:val="en-US"/>
              </w:rPr>
              <w:t>.</w:t>
            </w:r>
            <w:r w:rsidRPr="00D030BF">
              <w:rPr>
                <w:sz w:val="20"/>
                <w:szCs w:val="20"/>
                <w:lang w:val="en-US"/>
              </w:rPr>
              <w:t>tatar</w:t>
            </w:r>
            <w:r>
              <w:rPr>
                <w:sz w:val="20"/>
                <w:szCs w:val="20"/>
                <w:lang w:val="en-US"/>
              </w:rPr>
              <w:t>stan</w:t>
            </w:r>
            <w:r w:rsidRPr="0034676F">
              <w:rPr>
                <w:sz w:val="20"/>
                <w:szCs w:val="20"/>
                <w:lang w:val="en-US"/>
              </w:rPr>
              <w:t>.</w:t>
            </w:r>
            <w:r w:rsidRPr="00D030BF">
              <w:rPr>
                <w:sz w:val="20"/>
                <w:szCs w:val="20"/>
                <w:lang w:val="en-US"/>
              </w:rPr>
              <w:t>ru</w:t>
            </w:r>
          </w:p>
        </w:tc>
      </w:tr>
      <w:tr w:rsidR="003A5BBC" w:rsidRPr="0034676F" w:rsidTr="00BD2039">
        <w:trPr>
          <w:gridBefore w:val="1"/>
          <w:gridAfter w:val="1"/>
          <w:wBefore w:w="108" w:type="dxa"/>
          <w:wAfter w:w="76" w:type="dxa"/>
        </w:trPr>
        <w:tc>
          <w:tcPr>
            <w:tcW w:w="4995" w:type="dxa"/>
            <w:gridSpan w:val="4"/>
            <w:tcBorders>
              <w:top w:val="single" w:sz="12" w:space="0" w:color="auto"/>
            </w:tcBorders>
          </w:tcPr>
          <w:p w:rsidR="003A5BBC" w:rsidRPr="0034676F" w:rsidRDefault="003A5BBC" w:rsidP="008540C9">
            <w:pPr>
              <w:jc w:val="center"/>
              <w:rPr>
                <w:sz w:val="16"/>
                <w:lang w:val="en-US"/>
              </w:rPr>
            </w:pPr>
          </w:p>
        </w:tc>
        <w:tc>
          <w:tcPr>
            <w:tcW w:w="4644" w:type="dxa"/>
            <w:gridSpan w:val="2"/>
            <w:tcBorders>
              <w:top w:val="single" w:sz="12" w:space="0" w:color="auto"/>
            </w:tcBorders>
          </w:tcPr>
          <w:p w:rsidR="003A5BBC" w:rsidRPr="0034676F" w:rsidRDefault="003A5BBC" w:rsidP="008540C9">
            <w:pPr>
              <w:ind w:left="-8" w:right="-110"/>
              <w:jc w:val="center"/>
              <w:rPr>
                <w:sz w:val="16"/>
                <w:lang w:val="en-US"/>
              </w:rPr>
            </w:pPr>
          </w:p>
        </w:tc>
      </w:tr>
      <w:tr w:rsidR="00072A98" w:rsidRPr="00F75D89" w:rsidTr="00D030BF">
        <w:trPr>
          <w:gridAfter w:val="5"/>
          <w:wAfter w:w="5103" w:type="dxa"/>
        </w:trPr>
        <w:tc>
          <w:tcPr>
            <w:tcW w:w="4720" w:type="dxa"/>
            <w:gridSpan w:val="3"/>
          </w:tcPr>
          <w:p w:rsidR="00072A98" w:rsidRPr="00F75D89" w:rsidRDefault="00072A98" w:rsidP="008540C9">
            <w:pPr>
              <w:ind w:left="-8" w:right="-110"/>
              <w:jc w:val="center"/>
            </w:pPr>
          </w:p>
        </w:tc>
      </w:tr>
      <w:tr w:rsidR="00072A98" w:rsidRPr="00F75D89" w:rsidTr="00D030BF">
        <w:trPr>
          <w:gridAfter w:val="5"/>
          <w:wAfter w:w="5103" w:type="dxa"/>
          <w:trHeight w:val="332"/>
        </w:trPr>
        <w:tc>
          <w:tcPr>
            <w:tcW w:w="4720" w:type="dxa"/>
            <w:gridSpan w:val="3"/>
          </w:tcPr>
          <w:p w:rsidR="00072A98" w:rsidRPr="00F75D89" w:rsidRDefault="00072A98" w:rsidP="008540C9">
            <w:pPr>
              <w:ind w:left="-8" w:right="-110"/>
              <w:jc w:val="center"/>
            </w:pPr>
          </w:p>
        </w:tc>
      </w:tr>
    </w:tbl>
    <w:p w:rsidR="00BF51C3" w:rsidRDefault="00BF51C3" w:rsidP="00072A98">
      <w:pPr>
        <w:ind w:right="-1"/>
        <w:jc w:val="center"/>
        <w:rPr>
          <w:b/>
        </w:rPr>
      </w:pPr>
    </w:p>
    <w:p w:rsidR="00F229EF" w:rsidRPr="00072A98" w:rsidRDefault="00072A98" w:rsidP="00072A98">
      <w:pPr>
        <w:ind w:right="-1"/>
        <w:jc w:val="center"/>
        <w:rPr>
          <w:b/>
        </w:rPr>
      </w:pPr>
      <w:r w:rsidRPr="00072A98">
        <w:rPr>
          <w:b/>
        </w:rPr>
        <w:t>ПРЕСС-РЕЛИЗ</w:t>
      </w:r>
    </w:p>
    <w:p w:rsidR="005250BD" w:rsidRDefault="00072A98" w:rsidP="00E4337F">
      <w:pPr>
        <w:ind w:right="-1"/>
        <w:jc w:val="center"/>
        <w:rPr>
          <w:b/>
          <w:sz w:val="28"/>
          <w:szCs w:val="28"/>
        </w:rPr>
      </w:pPr>
      <w:r w:rsidRPr="00132272">
        <w:rPr>
          <w:b/>
          <w:sz w:val="28"/>
          <w:szCs w:val="28"/>
        </w:rPr>
        <w:t xml:space="preserve">к </w:t>
      </w:r>
      <w:r w:rsidR="00E4337F" w:rsidRPr="00E4337F">
        <w:rPr>
          <w:b/>
          <w:sz w:val="28"/>
          <w:szCs w:val="28"/>
        </w:rPr>
        <w:t>Суперфинал</w:t>
      </w:r>
      <w:r w:rsidR="00E4337F">
        <w:rPr>
          <w:b/>
          <w:sz w:val="28"/>
          <w:szCs w:val="28"/>
        </w:rPr>
        <w:t xml:space="preserve">у </w:t>
      </w:r>
      <w:r w:rsidR="00E4337F" w:rsidRPr="00E4337F">
        <w:rPr>
          <w:b/>
          <w:sz w:val="28"/>
          <w:szCs w:val="28"/>
        </w:rPr>
        <w:t>Ассоциации студенческого баскетбола в Казани</w:t>
      </w:r>
    </w:p>
    <w:p w:rsidR="00341390" w:rsidRDefault="00341390" w:rsidP="00341390">
      <w:pPr>
        <w:ind w:right="-1"/>
        <w:jc w:val="center"/>
        <w:rPr>
          <w:b/>
          <w:sz w:val="28"/>
          <w:szCs w:val="28"/>
        </w:rPr>
      </w:pPr>
    </w:p>
    <w:p w:rsidR="00756782" w:rsidRPr="00756782" w:rsidRDefault="00756782" w:rsidP="00756782">
      <w:pPr>
        <w:spacing w:after="120" w:line="360" w:lineRule="auto"/>
        <w:ind w:firstLine="708"/>
        <w:jc w:val="both"/>
        <w:rPr>
          <w:sz w:val="28"/>
          <w:szCs w:val="28"/>
        </w:rPr>
      </w:pPr>
      <w:r w:rsidRPr="00756782">
        <w:rPr>
          <w:sz w:val="28"/>
          <w:szCs w:val="28"/>
        </w:rPr>
        <w:t xml:space="preserve">С 16 по 18 мая в Казани пройдет Суперфинал АСБ. В нем сыграют по четыре сильнейшие мужские и женские команды студенческого баскетбола России. Финальные матчи пройдут в «Баскет-холле». Это кульминация «Легендарного сезона» АСБ, посвященного памяти великого баскетболиста Сергея Белова. </w:t>
      </w:r>
    </w:p>
    <w:p w:rsidR="00756782" w:rsidRPr="00756782" w:rsidRDefault="00756782" w:rsidP="00756782">
      <w:pPr>
        <w:spacing w:after="120" w:line="360" w:lineRule="auto"/>
        <w:ind w:firstLine="708"/>
        <w:jc w:val="both"/>
        <w:rPr>
          <w:sz w:val="28"/>
          <w:szCs w:val="28"/>
        </w:rPr>
      </w:pPr>
      <w:r w:rsidRPr="00756782">
        <w:rPr>
          <w:sz w:val="28"/>
          <w:szCs w:val="28"/>
        </w:rPr>
        <w:t>Ассоциация студенческого баскетбола – крупнейшая студенческая спортивная лига Европы. С момента основания АСБ последовательно увеличивала число участников. Сегодня она объединяет 800 команд из 71 региона, ежегодно проводит более 5 000 матчей, до трети профессиональных баскетболистов России имеют опыт выступления в чемпионате АСБ. Лучшие игроки АСБ будут представлять Россию на Всемирной летней универсиаде 2019 года в Неаполе.</w:t>
      </w:r>
    </w:p>
    <w:p w:rsidR="00756782" w:rsidRPr="00756782" w:rsidRDefault="00756782" w:rsidP="00756782">
      <w:pPr>
        <w:spacing w:after="120" w:line="360" w:lineRule="auto"/>
        <w:ind w:firstLine="708"/>
        <w:jc w:val="both"/>
        <w:rPr>
          <w:sz w:val="28"/>
          <w:szCs w:val="28"/>
        </w:rPr>
      </w:pPr>
      <w:r w:rsidRPr="00756782">
        <w:rPr>
          <w:sz w:val="28"/>
          <w:szCs w:val="28"/>
        </w:rPr>
        <w:t>Первый этап чемпионата АСБ проходит в региональных дивизионах, сформированных из вузов и ссузов одного субъекта федерации, и высших дивизионах, составленных из сильнейших команд федеральных округов. Лучшие команды дивизионов квалифицируются в «Лигу Белова» (финальную часть чемпионата) и получают возможность побороться за путевку в общероссийский Суперфинал, где будут разыграны звание чемпиона АСБ и возможность представлять Россию на чемпионате Европы по баскетболу среди студентов 2019 года. Действующими обладателями титула являются МГУ (Москва) среди мужских команд и «Черные медведи – Политех» (Санкт-Петербург) среди женских.</w:t>
      </w:r>
    </w:p>
    <w:p w:rsidR="00756782" w:rsidRPr="00756782" w:rsidRDefault="00756782" w:rsidP="00756782">
      <w:pPr>
        <w:spacing w:after="120" w:line="360" w:lineRule="auto"/>
        <w:ind w:firstLine="708"/>
        <w:jc w:val="both"/>
        <w:rPr>
          <w:sz w:val="28"/>
          <w:szCs w:val="28"/>
        </w:rPr>
      </w:pPr>
      <w:r w:rsidRPr="00756782">
        <w:rPr>
          <w:sz w:val="28"/>
          <w:szCs w:val="28"/>
        </w:rPr>
        <w:t xml:space="preserve">Суперфинал АСБ проходит в формате «Финала четырех» с участием сильнейших мужских и женских команд. Полуфиналы и матчи за 3-и места пройдут </w:t>
      </w:r>
      <w:r w:rsidRPr="00756782">
        <w:rPr>
          <w:sz w:val="28"/>
          <w:szCs w:val="28"/>
        </w:rPr>
        <w:lastRenderedPageBreak/>
        <w:t>в культурно-спортивном комплексе «КАИ Олимп» (г. Казань, ул. Чистопольская д. 67). Финальные матчи среди мужских и женских команд состоятся в субботу 18 мая в «Баскет-холле» (г. Казань, ул. Спартаковская, 1). В 2012 году там уже проходил Матч звезд Ассоциации студенческого баскетбола.</w:t>
      </w:r>
    </w:p>
    <w:p w:rsidR="00756782" w:rsidRPr="00756782" w:rsidRDefault="00756782" w:rsidP="00756782">
      <w:pPr>
        <w:spacing w:after="120" w:line="360" w:lineRule="auto"/>
        <w:ind w:firstLine="708"/>
        <w:jc w:val="both"/>
        <w:rPr>
          <w:sz w:val="28"/>
          <w:szCs w:val="28"/>
        </w:rPr>
      </w:pPr>
      <w:r w:rsidRPr="00756782">
        <w:rPr>
          <w:sz w:val="28"/>
          <w:szCs w:val="28"/>
        </w:rPr>
        <w:t xml:space="preserve">В честь Олимпийского чемпиона Сергея Белова чемпионат АСБ 2018-2019 гг. получил название «Легендарный сезон». Выдающийся игрок и тренер посвятил себя развитию студенческого баскетбола России, являлся одним из основателей АСБ и работал в Ассоциации в должности спортивного директора – этот пост закреплен за ним навечно. 23 января 2019 года Сергею Белову исполнилось бы 75 лет. Концепция Суперфинала строится вокруг художественного образа легендарного баскетболиста. </w:t>
      </w:r>
    </w:p>
    <w:p w:rsidR="00756782" w:rsidRPr="00756782" w:rsidRDefault="00756782" w:rsidP="00756782">
      <w:pPr>
        <w:spacing w:after="120" w:line="360" w:lineRule="auto"/>
        <w:ind w:firstLine="708"/>
        <w:jc w:val="both"/>
        <w:rPr>
          <w:sz w:val="28"/>
          <w:szCs w:val="28"/>
        </w:rPr>
      </w:pPr>
      <w:r w:rsidRPr="00756782">
        <w:rPr>
          <w:sz w:val="28"/>
          <w:szCs w:val="28"/>
        </w:rPr>
        <w:t>На Суперфинале 2019 АСБ выходит на новый уровень организации и проведения своих центральных событий. 18 мая «Баскет-холл» станет центром притяжения молодежи и студенчества, праздником любви к спорту. На площадку выйдут не профессионалы, а любительские команды, который покажут настоящий, честный и искренний баскетбол. Он соединит в себе игру высокого уровня и зрелищную шоу-программу при рекордном количестве зрителей. Перед мужским финалом с концертом выступят музыкальные хедлайнеры – «Мальбэк х Сюзанна». Качественную прямую видеотрансляцию события будут смотреть сотни тысяч любителей баскетбола со всей страны. Суперфинал АСБ станет одним из самых масштабных событий в мире студенческого спорта России. Купить билет на мероприятие можно по цене от 150 рублей на сайте asbsuperfinal.ru</w:t>
      </w:r>
    </w:p>
    <w:p w:rsidR="00756782" w:rsidRPr="00756782" w:rsidRDefault="00756782" w:rsidP="00756782">
      <w:pPr>
        <w:spacing w:after="120" w:line="360" w:lineRule="auto"/>
        <w:ind w:firstLine="708"/>
        <w:jc w:val="both"/>
        <w:rPr>
          <w:sz w:val="28"/>
          <w:szCs w:val="28"/>
        </w:rPr>
      </w:pPr>
      <w:r w:rsidRPr="00756782">
        <w:rPr>
          <w:sz w:val="28"/>
          <w:szCs w:val="28"/>
        </w:rPr>
        <w:t>Почетные гости Суперфинала – министр юстиции Российской Федерации Александр Коновалов, заслуженный тренер РСФСР, тренер олимпийских чемпионов Евгений Гомельский, заслуженный мастер спорта СССР, олимпийский чемпион Алжан Жармухамедов, заслуженный мастер спорта СССР, Олимпийский чемпион Ирина Сумникова, заслуженный мастер спорта России, Олимпийский чемпион Светлана Антипова.</w:t>
      </w:r>
    </w:p>
    <w:p w:rsidR="00756782" w:rsidRDefault="00756782" w:rsidP="00756782">
      <w:pPr>
        <w:spacing w:after="120" w:line="360" w:lineRule="auto"/>
        <w:ind w:firstLine="708"/>
        <w:jc w:val="both"/>
        <w:rPr>
          <w:sz w:val="28"/>
          <w:szCs w:val="28"/>
        </w:rPr>
      </w:pPr>
    </w:p>
    <w:p w:rsidR="00756782" w:rsidRDefault="00756782" w:rsidP="00756782">
      <w:pPr>
        <w:spacing w:after="120" w:line="360" w:lineRule="auto"/>
        <w:ind w:firstLine="708"/>
        <w:jc w:val="both"/>
        <w:rPr>
          <w:sz w:val="28"/>
          <w:szCs w:val="28"/>
        </w:rPr>
      </w:pPr>
    </w:p>
    <w:p w:rsidR="00756782" w:rsidRPr="00756782" w:rsidRDefault="00756782" w:rsidP="00756782">
      <w:pPr>
        <w:spacing w:after="120" w:line="360" w:lineRule="auto"/>
        <w:ind w:firstLine="708"/>
        <w:jc w:val="center"/>
        <w:rPr>
          <w:b/>
          <w:sz w:val="28"/>
          <w:szCs w:val="28"/>
        </w:rPr>
      </w:pPr>
      <w:r w:rsidRPr="00756782">
        <w:rPr>
          <w:b/>
          <w:sz w:val="28"/>
          <w:szCs w:val="28"/>
        </w:rPr>
        <w:lastRenderedPageBreak/>
        <w:t>Расписание матчей</w:t>
      </w:r>
    </w:p>
    <w:p w:rsidR="00756782" w:rsidRDefault="00756782" w:rsidP="00756782">
      <w:pPr>
        <w:spacing w:after="120" w:line="360" w:lineRule="auto"/>
        <w:ind w:firstLine="708"/>
        <w:jc w:val="both"/>
        <w:rPr>
          <w:b/>
          <w:sz w:val="28"/>
          <w:szCs w:val="28"/>
        </w:rPr>
      </w:pPr>
    </w:p>
    <w:p w:rsidR="00756782" w:rsidRPr="00756782" w:rsidRDefault="00756782" w:rsidP="00756782">
      <w:pPr>
        <w:spacing w:after="120" w:line="360" w:lineRule="auto"/>
        <w:ind w:firstLine="708"/>
        <w:jc w:val="both"/>
        <w:rPr>
          <w:b/>
          <w:sz w:val="28"/>
          <w:szCs w:val="28"/>
        </w:rPr>
      </w:pPr>
      <w:r w:rsidRPr="00756782">
        <w:rPr>
          <w:b/>
          <w:sz w:val="28"/>
          <w:szCs w:val="28"/>
        </w:rPr>
        <w:t>16 мая, полуфиналы, «КАИ-Олимп» (вход свободный)</w:t>
      </w:r>
    </w:p>
    <w:p w:rsidR="00756782" w:rsidRPr="00756782" w:rsidRDefault="00756782" w:rsidP="00756782">
      <w:pPr>
        <w:spacing w:after="120" w:line="360" w:lineRule="auto"/>
        <w:ind w:firstLine="708"/>
        <w:jc w:val="both"/>
        <w:rPr>
          <w:sz w:val="28"/>
          <w:szCs w:val="28"/>
        </w:rPr>
      </w:pPr>
      <w:r w:rsidRPr="00756782">
        <w:rPr>
          <w:sz w:val="28"/>
          <w:szCs w:val="28"/>
        </w:rPr>
        <w:t>14:00 – 16:00 ДВФУ (Владивос</w:t>
      </w:r>
      <w:r>
        <w:rPr>
          <w:sz w:val="28"/>
          <w:szCs w:val="28"/>
        </w:rPr>
        <w:t xml:space="preserve">ток) – «Черные Медведи-Политех» </w:t>
      </w:r>
      <w:bookmarkStart w:id="0" w:name="_GoBack"/>
      <w:bookmarkEnd w:id="0"/>
      <w:r w:rsidRPr="00756782">
        <w:rPr>
          <w:sz w:val="28"/>
          <w:szCs w:val="28"/>
        </w:rPr>
        <w:t>(Санкт-Петербург)</w:t>
      </w:r>
    </w:p>
    <w:p w:rsidR="00756782" w:rsidRPr="00756782" w:rsidRDefault="00756782" w:rsidP="00756782">
      <w:pPr>
        <w:spacing w:after="120" w:line="360" w:lineRule="auto"/>
        <w:ind w:firstLine="708"/>
        <w:jc w:val="both"/>
        <w:rPr>
          <w:sz w:val="28"/>
          <w:szCs w:val="28"/>
        </w:rPr>
      </w:pPr>
      <w:r w:rsidRPr="00756782">
        <w:rPr>
          <w:sz w:val="28"/>
          <w:szCs w:val="28"/>
        </w:rPr>
        <w:t>16:00 – 18:00 СПбГЛТУ (Санкт-Петербург) – СПбГУПТД (Санкт-Петербург)</w:t>
      </w:r>
    </w:p>
    <w:p w:rsidR="00756782" w:rsidRPr="00756782" w:rsidRDefault="00756782" w:rsidP="00756782">
      <w:pPr>
        <w:spacing w:after="120" w:line="360" w:lineRule="auto"/>
        <w:ind w:firstLine="708"/>
        <w:jc w:val="both"/>
        <w:rPr>
          <w:sz w:val="28"/>
          <w:szCs w:val="28"/>
        </w:rPr>
      </w:pPr>
      <w:r w:rsidRPr="00756782">
        <w:rPr>
          <w:sz w:val="28"/>
          <w:szCs w:val="28"/>
        </w:rPr>
        <w:t>18:00 – 20:00 МГУ (Москва) – «Сибирские медведи» (Иркутск)</w:t>
      </w:r>
    </w:p>
    <w:p w:rsidR="00756782" w:rsidRPr="00756782" w:rsidRDefault="00756782" w:rsidP="00756782">
      <w:pPr>
        <w:spacing w:after="120" w:line="360" w:lineRule="auto"/>
        <w:ind w:firstLine="708"/>
        <w:jc w:val="both"/>
        <w:rPr>
          <w:sz w:val="28"/>
          <w:szCs w:val="28"/>
        </w:rPr>
      </w:pPr>
      <w:r w:rsidRPr="00756782">
        <w:rPr>
          <w:sz w:val="28"/>
          <w:szCs w:val="28"/>
        </w:rPr>
        <w:t>20:00 – 22:00 МГАФК (Малаховка) – «УрФУ-Уралмаш» (Екатеринбург)</w:t>
      </w:r>
    </w:p>
    <w:p w:rsidR="00756782" w:rsidRDefault="00756782" w:rsidP="00756782">
      <w:pPr>
        <w:spacing w:after="120" w:line="360" w:lineRule="auto"/>
        <w:ind w:firstLine="708"/>
        <w:jc w:val="both"/>
        <w:rPr>
          <w:sz w:val="28"/>
          <w:szCs w:val="28"/>
        </w:rPr>
      </w:pPr>
    </w:p>
    <w:p w:rsidR="00756782" w:rsidRPr="00756782" w:rsidRDefault="00756782" w:rsidP="00756782">
      <w:pPr>
        <w:spacing w:after="120" w:line="360" w:lineRule="auto"/>
        <w:ind w:firstLine="708"/>
        <w:jc w:val="both"/>
        <w:rPr>
          <w:b/>
          <w:sz w:val="28"/>
          <w:szCs w:val="28"/>
        </w:rPr>
      </w:pPr>
      <w:r w:rsidRPr="00756782">
        <w:rPr>
          <w:b/>
          <w:sz w:val="28"/>
          <w:szCs w:val="28"/>
        </w:rPr>
        <w:t>17 мая, «КАИ-Олимп» (вход свободный)</w:t>
      </w:r>
    </w:p>
    <w:p w:rsidR="00756782" w:rsidRPr="00756782" w:rsidRDefault="00756782" w:rsidP="00756782">
      <w:pPr>
        <w:spacing w:after="120" w:line="360" w:lineRule="auto"/>
        <w:ind w:firstLine="708"/>
        <w:jc w:val="both"/>
        <w:rPr>
          <w:sz w:val="28"/>
          <w:szCs w:val="28"/>
        </w:rPr>
      </w:pPr>
      <w:r w:rsidRPr="00756782">
        <w:rPr>
          <w:sz w:val="28"/>
          <w:szCs w:val="28"/>
        </w:rPr>
        <w:t>18:00 – 20:00 Матч за 3-е место, девушки</w:t>
      </w:r>
    </w:p>
    <w:p w:rsidR="00756782" w:rsidRPr="00756782" w:rsidRDefault="00756782" w:rsidP="00756782">
      <w:pPr>
        <w:spacing w:after="120" w:line="360" w:lineRule="auto"/>
        <w:ind w:firstLine="708"/>
        <w:jc w:val="both"/>
        <w:rPr>
          <w:sz w:val="28"/>
          <w:szCs w:val="28"/>
        </w:rPr>
      </w:pPr>
      <w:r w:rsidRPr="00756782">
        <w:rPr>
          <w:sz w:val="28"/>
          <w:szCs w:val="28"/>
        </w:rPr>
        <w:t>20:00 – 22:00 Матч за 3-е место, мужчины</w:t>
      </w:r>
    </w:p>
    <w:p w:rsidR="00756782" w:rsidRDefault="00756782" w:rsidP="00756782">
      <w:pPr>
        <w:spacing w:after="120" w:line="360" w:lineRule="auto"/>
        <w:ind w:firstLine="708"/>
        <w:jc w:val="both"/>
        <w:rPr>
          <w:sz w:val="28"/>
          <w:szCs w:val="28"/>
        </w:rPr>
      </w:pPr>
    </w:p>
    <w:p w:rsidR="00756782" w:rsidRPr="00756782" w:rsidRDefault="00756782" w:rsidP="00756782">
      <w:pPr>
        <w:spacing w:after="120" w:line="360" w:lineRule="auto"/>
        <w:ind w:firstLine="708"/>
        <w:jc w:val="both"/>
        <w:rPr>
          <w:b/>
          <w:sz w:val="28"/>
          <w:szCs w:val="28"/>
        </w:rPr>
      </w:pPr>
      <w:r w:rsidRPr="00756782">
        <w:rPr>
          <w:b/>
          <w:sz w:val="28"/>
          <w:szCs w:val="28"/>
        </w:rPr>
        <w:t>18 мая, «Баскет-холл» (вход для зрителей по билетам)</w:t>
      </w:r>
    </w:p>
    <w:p w:rsidR="00756782" w:rsidRPr="00756782" w:rsidRDefault="00756782" w:rsidP="00756782">
      <w:pPr>
        <w:spacing w:after="120" w:line="360" w:lineRule="auto"/>
        <w:ind w:firstLine="708"/>
        <w:jc w:val="both"/>
        <w:rPr>
          <w:sz w:val="28"/>
          <w:szCs w:val="28"/>
        </w:rPr>
      </w:pPr>
      <w:r w:rsidRPr="00756782">
        <w:rPr>
          <w:sz w:val="28"/>
          <w:szCs w:val="28"/>
        </w:rPr>
        <w:t>13:50 – 15:50 Финал, девушки. Награждение.</w:t>
      </w:r>
    </w:p>
    <w:p w:rsidR="00756782" w:rsidRPr="00756782" w:rsidRDefault="00756782" w:rsidP="00756782">
      <w:pPr>
        <w:spacing w:after="120" w:line="360" w:lineRule="auto"/>
        <w:ind w:firstLine="708"/>
        <w:jc w:val="both"/>
        <w:rPr>
          <w:sz w:val="28"/>
          <w:szCs w:val="28"/>
        </w:rPr>
      </w:pPr>
      <w:r w:rsidRPr="00756782">
        <w:rPr>
          <w:sz w:val="28"/>
          <w:szCs w:val="28"/>
        </w:rPr>
        <w:t>16:10 – 16:35 Пресс-конференция (конференц-зал)</w:t>
      </w:r>
    </w:p>
    <w:p w:rsidR="00756782" w:rsidRPr="00756782" w:rsidRDefault="00756782" w:rsidP="00756782">
      <w:pPr>
        <w:spacing w:after="120" w:line="360" w:lineRule="auto"/>
        <w:ind w:firstLine="708"/>
        <w:jc w:val="both"/>
        <w:rPr>
          <w:sz w:val="28"/>
          <w:szCs w:val="28"/>
        </w:rPr>
      </w:pPr>
      <w:r w:rsidRPr="00756782">
        <w:rPr>
          <w:sz w:val="28"/>
          <w:szCs w:val="28"/>
        </w:rPr>
        <w:t>16:20 – 17:00 Концерт, шоу-программа</w:t>
      </w:r>
    </w:p>
    <w:p w:rsidR="00756782" w:rsidRPr="00E4337F" w:rsidRDefault="00756782" w:rsidP="00756782">
      <w:pPr>
        <w:spacing w:after="120" w:line="360" w:lineRule="auto"/>
        <w:ind w:firstLine="708"/>
        <w:jc w:val="both"/>
        <w:rPr>
          <w:sz w:val="28"/>
          <w:szCs w:val="28"/>
        </w:rPr>
      </w:pPr>
      <w:r w:rsidRPr="00756782">
        <w:rPr>
          <w:sz w:val="28"/>
          <w:szCs w:val="28"/>
        </w:rPr>
        <w:t>17:00 – 19:00 Финал, мужчины. Награждение.</w:t>
      </w:r>
    </w:p>
    <w:p w:rsidR="00DB6A95" w:rsidRPr="00E4337F" w:rsidRDefault="00DB6A95" w:rsidP="00E4337F">
      <w:pPr>
        <w:spacing w:after="120" w:line="360" w:lineRule="auto"/>
        <w:ind w:firstLine="708"/>
        <w:jc w:val="both"/>
        <w:rPr>
          <w:sz w:val="28"/>
          <w:szCs w:val="28"/>
        </w:rPr>
      </w:pPr>
    </w:p>
    <w:sectPr w:rsidR="00DB6A95" w:rsidRPr="00E4337F" w:rsidSect="007D3C17">
      <w:pgSz w:w="11906" w:h="16838" w:code="9"/>
      <w:pgMar w:top="993" w:right="567" w:bottom="1134" w:left="1134" w:header="709" w:footer="10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95" w:rsidRDefault="00620D95">
      <w:r>
        <w:separator/>
      </w:r>
    </w:p>
  </w:endnote>
  <w:endnote w:type="continuationSeparator" w:id="0">
    <w:p w:rsidR="00620D95" w:rsidRDefault="006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95" w:rsidRDefault="00620D95">
      <w:r>
        <w:separator/>
      </w:r>
    </w:p>
  </w:footnote>
  <w:footnote w:type="continuationSeparator" w:id="0">
    <w:p w:rsidR="00620D95" w:rsidRDefault="0062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37B32"/>
    <w:multiLevelType w:val="hybridMultilevel"/>
    <w:tmpl w:val="244E3C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98"/>
    <w:rsid w:val="000321DD"/>
    <w:rsid w:val="00046779"/>
    <w:rsid w:val="00072A98"/>
    <w:rsid w:val="000A140E"/>
    <w:rsid w:val="000B1A17"/>
    <w:rsid w:val="000B54DA"/>
    <w:rsid w:val="000C3331"/>
    <w:rsid w:val="000C4BA7"/>
    <w:rsid w:val="000D4766"/>
    <w:rsid w:val="000D55BD"/>
    <w:rsid w:val="000D7EBB"/>
    <w:rsid w:val="000E2601"/>
    <w:rsid w:val="000E65F2"/>
    <w:rsid w:val="000F4266"/>
    <w:rsid w:val="00111042"/>
    <w:rsid w:val="00112434"/>
    <w:rsid w:val="00132272"/>
    <w:rsid w:val="00134CE4"/>
    <w:rsid w:val="00143E0C"/>
    <w:rsid w:val="00146D9B"/>
    <w:rsid w:val="00154A0B"/>
    <w:rsid w:val="00164D21"/>
    <w:rsid w:val="00186271"/>
    <w:rsid w:val="00191A2D"/>
    <w:rsid w:val="001965CD"/>
    <w:rsid w:val="001A0A77"/>
    <w:rsid w:val="001B79ED"/>
    <w:rsid w:val="001D0A36"/>
    <w:rsid w:val="001D357A"/>
    <w:rsid w:val="001D598C"/>
    <w:rsid w:val="001F37B2"/>
    <w:rsid w:val="001F6E61"/>
    <w:rsid w:val="00207EF8"/>
    <w:rsid w:val="00212CF1"/>
    <w:rsid w:val="00213CFA"/>
    <w:rsid w:val="00222EB6"/>
    <w:rsid w:val="00235C91"/>
    <w:rsid w:val="00242C1F"/>
    <w:rsid w:val="0024760F"/>
    <w:rsid w:val="002636D9"/>
    <w:rsid w:val="00267029"/>
    <w:rsid w:val="00280AA0"/>
    <w:rsid w:val="00296689"/>
    <w:rsid w:val="002E608C"/>
    <w:rsid w:val="002F26CA"/>
    <w:rsid w:val="002F56F5"/>
    <w:rsid w:val="00320C0F"/>
    <w:rsid w:val="0032258C"/>
    <w:rsid w:val="00325544"/>
    <w:rsid w:val="00341390"/>
    <w:rsid w:val="0034676F"/>
    <w:rsid w:val="003750E6"/>
    <w:rsid w:val="003A245E"/>
    <w:rsid w:val="003A5BBC"/>
    <w:rsid w:val="003A65D3"/>
    <w:rsid w:val="003B0FC6"/>
    <w:rsid w:val="003B1E7D"/>
    <w:rsid w:val="003C5D22"/>
    <w:rsid w:val="003D4B9E"/>
    <w:rsid w:val="003E2074"/>
    <w:rsid w:val="003F4283"/>
    <w:rsid w:val="003F4568"/>
    <w:rsid w:val="00403B26"/>
    <w:rsid w:val="00404A73"/>
    <w:rsid w:val="0041200B"/>
    <w:rsid w:val="00421521"/>
    <w:rsid w:val="004301A7"/>
    <w:rsid w:val="004602B9"/>
    <w:rsid w:val="00464664"/>
    <w:rsid w:val="0047036E"/>
    <w:rsid w:val="004756B8"/>
    <w:rsid w:val="004978D9"/>
    <w:rsid w:val="004B06C2"/>
    <w:rsid w:val="004B5094"/>
    <w:rsid w:val="004B635B"/>
    <w:rsid w:val="004B6A9F"/>
    <w:rsid w:val="004D4AA2"/>
    <w:rsid w:val="004E7C75"/>
    <w:rsid w:val="004F2293"/>
    <w:rsid w:val="004F75C4"/>
    <w:rsid w:val="005005E0"/>
    <w:rsid w:val="00501B8C"/>
    <w:rsid w:val="005133EE"/>
    <w:rsid w:val="00521988"/>
    <w:rsid w:val="005250BD"/>
    <w:rsid w:val="005449E4"/>
    <w:rsid w:val="00553FF3"/>
    <w:rsid w:val="005561F4"/>
    <w:rsid w:val="0055681B"/>
    <w:rsid w:val="00571424"/>
    <w:rsid w:val="00575C79"/>
    <w:rsid w:val="00576B04"/>
    <w:rsid w:val="0058105B"/>
    <w:rsid w:val="00594755"/>
    <w:rsid w:val="005A3203"/>
    <w:rsid w:val="005C540F"/>
    <w:rsid w:val="005F4888"/>
    <w:rsid w:val="00600909"/>
    <w:rsid w:val="00614BF3"/>
    <w:rsid w:val="00620D95"/>
    <w:rsid w:val="00631909"/>
    <w:rsid w:val="00673CD5"/>
    <w:rsid w:val="006A40F5"/>
    <w:rsid w:val="006C505F"/>
    <w:rsid w:val="006C643B"/>
    <w:rsid w:val="006D244F"/>
    <w:rsid w:val="006D5977"/>
    <w:rsid w:val="006E3F88"/>
    <w:rsid w:val="00705036"/>
    <w:rsid w:val="007466AA"/>
    <w:rsid w:val="00756782"/>
    <w:rsid w:val="00765FD5"/>
    <w:rsid w:val="007905CC"/>
    <w:rsid w:val="007B15D9"/>
    <w:rsid w:val="007B488A"/>
    <w:rsid w:val="007C73A7"/>
    <w:rsid w:val="007D3C17"/>
    <w:rsid w:val="007E24BE"/>
    <w:rsid w:val="007E5571"/>
    <w:rsid w:val="00805FF7"/>
    <w:rsid w:val="00807B84"/>
    <w:rsid w:val="00815721"/>
    <w:rsid w:val="00845CE9"/>
    <w:rsid w:val="008540C9"/>
    <w:rsid w:val="0086462D"/>
    <w:rsid w:val="008A0EE9"/>
    <w:rsid w:val="008A7A68"/>
    <w:rsid w:val="008B5E4B"/>
    <w:rsid w:val="008D4871"/>
    <w:rsid w:val="008E35C9"/>
    <w:rsid w:val="008F4A75"/>
    <w:rsid w:val="00903900"/>
    <w:rsid w:val="00907E1C"/>
    <w:rsid w:val="00915EAD"/>
    <w:rsid w:val="009231C1"/>
    <w:rsid w:val="00973EF9"/>
    <w:rsid w:val="009742C4"/>
    <w:rsid w:val="009847E8"/>
    <w:rsid w:val="00986E01"/>
    <w:rsid w:val="00991830"/>
    <w:rsid w:val="00996175"/>
    <w:rsid w:val="009A423C"/>
    <w:rsid w:val="009B3D82"/>
    <w:rsid w:val="009B5C30"/>
    <w:rsid w:val="009C4560"/>
    <w:rsid w:val="009D5CCD"/>
    <w:rsid w:val="009E466F"/>
    <w:rsid w:val="009E704A"/>
    <w:rsid w:val="009E77FE"/>
    <w:rsid w:val="009F7F5A"/>
    <w:rsid w:val="00A06648"/>
    <w:rsid w:val="00A1022D"/>
    <w:rsid w:val="00A35332"/>
    <w:rsid w:val="00A37E90"/>
    <w:rsid w:val="00A40DF0"/>
    <w:rsid w:val="00A46818"/>
    <w:rsid w:val="00A571B0"/>
    <w:rsid w:val="00A72528"/>
    <w:rsid w:val="00A878A5"/>
    <w:rsid w:val="00A94F29"/>
    <w:rsid w:val="00A95F64"/>
    <w:rsid w:val="00AC7893"/>
    <w:rsid w:val="00AE043B"/>
    <w:rsid w:val="00B00F53"/>
    <w:rsid w:val="00B2303D"/>
    <w:rsid w:val="00B5486B"/>
    <w:rsid w:val="00B649B5"/>
    <w:rsid w:val="00B85D1E"/>
    <w:rsid w:val="00BA3C2D"/>
    <w:rsid w:val="00BB7711"/>
    <w:rsid w:val="00BD2039"/>
    <w:rsid w:val="00BD6FB3"/>
    <w:rsid w:val="00BE1F12"/>
    <w:rsid w:val="00BE2097"/>
    <w:rsid w:val="00BF2A33"/>
    <w:rsid w:val="00BF51C3"/>
    <w:rsid w:val="00BF63AF"/>
    <w:rsid w:val="00C00014"/>
    <w:rsid w:val="00C02EDC"/>
    <w:rsid w:val="00C141BB"/>
    <w:rsid w:val="00C34056"/>
    <w:rsid w:val="00C46E90"/>
    <w:rsid w:val="00C60E4B"/>
    <w:rsid w:val="00C90BFB"/>
    <w:rsid w:val="00CC3935"/>
    <w:rsid w:val="00CC43F2"/>
    <w:rsid w:val="00CC5851"/>
    <w:rsid w:val="00CD7A8D"/>
    <w:rsid w:val="00D030BF"/>
    <w:rsid w:val="00D069D0"/>
    <w:rsid w:val="00D3400D"/>
    <w:rsid w:val="00D37FEC"/>
    <w:rsid w:val="00D67503"/>
    <w:rsid w:val="00D70CDB"/>
    <w:rsid w:val="00D75828"/>
    <w:rsid w:val="00D8436F"/>
    <w:rsid w:val="00D934A9"/>
    <w:rsid w:val="00DB6A95"/>
    <w:rsid w:val="00DD4682"/>
    <w:rsid w:val="00DD623C"/>
    <w:rsid w:val="00DD6672"/>
    <w:rsid w:val="00DD6AE7"/>
    <w:rsid w:val="00DE370B"/>
    <w:rsid w:val="00DE45F5"/>
    <w:rsid w:val="00DF180E"/>
    <w:rsid w:val="00E071A2"/>
    <w:rsid w:val="00E36E8B"/>
    <w:rsid w:val="00E4337F"/>
    <w:rsid w:val="00E47062"/>
    <w:rsid w:val="00E56731"/>
    <w:rsid w:val="00E6556B"/>
    <w:rsid w:val="00E73B82"/>
    <w:rsid w:val="00E82228"/>
    <w:rsid w:val="00EB45BB"/>
    <w:rsid w:val="00EC3F9A"/>
    <w:rsid w:val="00ED52E4"/>
    <w:rsid w:val="00ED6307"/>
    <w:rsid w:val="00ED7AB5"/>
    <w:rsid w:val="00EE671E"/>
    <w:rsid w:val="00EF7920"/>
    <w:rsid w:val="00F057B8"/>
    <w:rsid w:val="00F2216A"/>
    <w:rsid w:val="00F229EF"/>
    <w:rsid w:val="00F34DBC"/>
    <w:rsid w:val="00F4560C"/>
    <w:rsid w:val="00F50E73"/>
    <w:rsid w:val="00F57759"/>
    <w:rsid w:val="00F75D89"/>
    <w:rsid w:val="00F83827"/>
    <w:rsid w:val="00FA518A"/>
    <w:rsid w:val="00FB1F4F"/>
    <w:rsid w:val="00FB49BE"/>
    <w:rsid w:val="00FB61C0"/>
    <w:rsid w:val="00FB716C"/>
    <w:rsid w:val="00FD4CBC"/>
    <w:rsid w:val="00FE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9AE371-18FB-40EF-B4A7-4400B3AE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6731"/>
    <w:pPr>
      <w:tabs>
        <w:tab w:val="center" w:pos="4677"/>
        <w:tab w:val="right" w:pos="9355"/>
      </w:tabs>
    </w:pPr>
  </w:style>
  <w:style w:type="paragraph" w:styleId="a4">
    <w:name w:val="footer"/>
    <w:basedOn w:val="a"/>
    <w:rsid w:val="00E56731"/>
    <w:pPr>
      <w:tabs>
        <w:tab w:val="center" w:pos="4677"/>
        <w:tab w:val="right" w:pos="9355"/>
      </w:tabs>
    </w:pPr>
  </w:style>
  <w:style w:type="table" w:styleId="a5">
    <w:name w:val="Table Grid"/>
    <w:basedOn w:val="a1"/>
    <w:rsid w:val="00412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E370B"/>
    <w:rPr>
      <w:color w:val="0000FF"/>
      <w:u w:val="single"/>
    </w:rPr>
  </w:style>
  <w:style w:type="paragraph" w:styleId="a7">
    <w:name w:val="Balloon Text"/>
    <w:basedOn w:val="a"/>
    <w:semiHidden/>
    <w:rsid w:val="00BF63AF"/>
    <w:rPr>
      <w:rFonts w:ascii="Tahoma" w:hAnsi="Tahoma" w:cs="Tahoma"/>
      <w:sz w:val="16"/>
      <w:szCs w:val="16"/>
    </w:rPr>
  </w:style>
  <w:style w:type="paragraph" w:styleId="a8">
    <w:name w:val="Normal (Web)"/>
    <w:basedOn w:val="a"/>
    <w:uiPriority w:val="99"/>
    <w:semiHidden/>
    <w:unhideWhenUsed/>
    <w:rsid w:val="00DD6AE7"/>
    <w:pPr>
      <w:spacing w:before="100" w:beforeAutospacing="1" w:after="100" w:afterAutospacing="1"/>
    </w:pPr>
  </w:style>
  <w:style w:type="character" w:styleId="a9">
    <w:name w:val="Strong"/>
    <w:basedOn w:val="a0"/>
    <w:uiPriority w:val="22"/>
    <w:qFormat/>
    <w:rsid w:val="00DD6AE7"/>
    <w:rPr>
      <w:b/>
      <w:bCs/>
    </w:rPr>
  </w:style>
  <w:style w:type="paragraph" w:styleId="aa">
    <w:name w:val="List Paragraph"/>
    <w:basedOn w:val="a"/>
    <w:uiPriority w:val="34"/>
    <w:qFormat/>
    <w:rsid w:val="004F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6257">
      <w:bodyDiv w:val="1"/>
      <w:marLeft w:val="0"/>
      <w:marRight w:val="0"/>
      <w:marTop w:val="0"/>
      <w:marBottom w:val="0"/>
      <w:divBdr>
        <w:top w:val="none" w:sz="0" w:space="0" w:color="auto"/>
        <w:left w:val="none" w:sz="0" w:space="0" w:color="auto"/>
        <w:bottom w:val="none" w:sz="0" w:space="0" w:color="auto"/>
        <w:right w:val="none" w:sz="0" w:space="0" w:color="auto"/>
      </w:divBdr>
    </w:div>
    <w:div w:id="348678948">
      <w:bodyDiv w:val="1"/>
      <w:marLeft w:val="0"/>
      <w:marRight w:val="0"/>
      <w:marTop w:val="0"/>
      <w:marBottom w:val="0"/>
      <w:divBdr>
        <w:top w:val="none" w:sz="0" w:space="0" w:color="auto"/>
        <w:left w:val="none" w:sz="0" w:space="0" w:color="auto"/>
        <w:bottom w:val="none" w:sz="0" w:space="0" w:color="auto"/>
        <w:right w:val="none" w:sz="0" w:space="0" w:color="auto"/>
      </w:divBdr>
    </w:div>
    <w:div w:id="356278931">
      <w:bodyDiv w:val="1"/>
      <w:marLeft w:val="0"/>
      <w:marRight w:val="0"/>
      <w:marTop w:val="0"/>
      <w:marBottom w:val="0"/>
      <w:divBdr>
        <w:top w:val="none" w:sz="0" w:space="0" w:color="auto"/>
        <w:left w:val="none" w:sz="0" w:space="0" w:color="auto"/>
        <w:bottom w:val="none" w:sz="0" w:space="0" w:color="auto"/>
        <w:right w:val="none" w:sz="0" w:space="0" w:color="auto"/>
      </w:divBdr>
    </w:div>
    <w:div w:id="578100459">
      <w:bodyDiv w:val="1"/>
      <w:marLeft w:val="0"/>
      <w:marRight w:val="0"/>
      <w:marTop w:val="0"/>
      <w:marBottom w:val="0"/>
      <w:divBdr>
        <w:top w:val="none" w:sz="0" w:space="0" w:color="auto"/>
        <w:left w:val="none" w:sz="0" w:space="0" w:color="auto"/>
        <w:bottom w:val="none" w:sz="0" w:space="0" w:color="auto"/>
        <w:right w:val="none" w:sz="0" w:space="0" w:color="auto"/>
      </w:divBdr>
    </w:div>
    <w:div w:id="646671759">
      <w:bodyDiv w:val="1"/>
      <w:marLeft w:val="0"/>
      <w:marRight w:val="0"/>
      <w:marTop w:val="0"/>
      <w:marBottom w:val="0"/>
      <w:divBdr>
        <w:top w:val="none" w:sz="0" w:space="0" w:color="auto"/>
        <w:left w:val="none" w:sz="0" w:space="0" w:color="auto"/>
        <w:bottom w:val="none" w:sz="0" w:space="0" w:color="auto"/>
        <w:right w:val="none" w:sz="0" w:space="0" w:color="auto"/>
      </w:divBdr>
    </w:div>
    <w:div w:id="660885848">
      <w:bodyDiv w:val="1"/>
      <w:marLeft w:val="0"/>
      <w:marRight w:val="0"/>
      <w:marTop w:val="0"/>
      <w:marBottom w:val="0"/>
      <w:divBdr>
        <w:top w:val="none" w:sz="0" w:space="0" w:color="auto"/>
        <w:left w:val="none" w:sz="0" w:space="0" w:color="auto"/>
        <w:bottom w:val="none" w:sz="0" w:space="0" w:color="auto"/>
        <w:right w:val="none" w:sz="0" w:space="0" w:color="auto"/>
      </w:divBdr>
      <w:divsChild>
        <w:div w:id="1328442535">
          <w:marLeft w:val="0"/>
          <w:marRight w:val="0"/>
          <w:marTop w:val="0"/>
          <w:marBottom w:val="0"/>
          <w:divBdr>
            <w:top w:val="none" w:sz="0" w:space="0" w:color="auto"/>
            <w:left w:val="none" w:sz="0" w:space="0" w:color="auto"/>
            <w:bottom w:val="none" w:sz="0" w:space="0" w:color="auto"/>
            <w:right w:val="none" w:sz="0" w:space="0" w:color="auto"/>
          </w:divBdr>
        </w:div>
        <w:div w:id="1562671587">
          <w:marLeft w:val="0"/>
          <w:marRight w:val="0"/>
          <w:marTop w:val="0"/>
          <w:marBottom w:val="0"/>
          <w:divBdr>
            <w:top w:val="none" w:sz="0" w:space="0" w:color="auto"/>
            <w:left w:val="none" w:sz="0" w:space="0" w:color="auto"/>
            <w:bottom w:val="none" w:sz="0" w:space="0" w:color="auto"/>
            <w:right w:val="none" w:sz="0" w:space="0" w:color="auto"/>
          </w:divBdr>
        </w:div>
      </w:divsChild>
    </w:div>
    <w:div w:id="707416433">
      <w:bodyDiv w:val="1"/>
      <w:marLeft w:val="0"/>
      <w:marRight w:val="0"/>
      <w:marTop w:val="0"/>
      <w:marBottom w:val="0"/>
      <w:divBdr>
        <w:top w:val="none" w:sz="0" w:space="0" w:color="auto"/>
        <w:left w:val="none" w:sz="0" w:space="0" w:color="auto"/>
        <w:bottom w:val="none" w:sz="0" w:space="0" w:color="auto"/>
        <w:right w:val="none" w:sz="0" w:space="0" w:color="auto"/>
      </w:divBdr>
    </w:div>
    <w:div w:id="717242400">
      <w:bodyDiv w:val="1"/>
      <w:marLeft w:val="0"/>
      <w:marRight w:val="0"/>
      <w:marTop w:val="0"/>
      <w:marBottom w:val="0"/>
      <w:divBdr>
        <w:top w:val="none" w:sz="0" w:space="0" w:color="auto"/>
        <w:left w:val="none" w:sz="0" w:space="0" w:color="auto"/>
        <w:bottom w:val="none" w:sz="0" w:space="0" w:color="auto"/>
        <w:right w:val="none" w:sz="0" w:space="0" w:color="auto"/>
      </w:divBdr>
    </w:div>
    <w:div w:id="881790713">
      <w:bodyDiv w:val="1"/>
      <w:marLeft w:val="0"/>
      <w:marRight w:val="0"/>
      <w:marTop w:val="0"/>
      <w:marBottom w:val="0"/>
      <w:divBdr>
        <w:top w:val="none" w:sz="0" w:space="0" w:color="auto"/>
        <w:left w:val="none" w:sz="0" w:space="0" w:color="auto"/>
        <w:bottom w:val="none" w:sz="0" w:space="0" w:color="auto"/>
        <w:right w:val="none" w:sz="0" w:space="0" w:color="auto"/>
      </w:divBdr>
    </w:div>
    <w:div w:id="1137338537">
      <w:bodyDiv w:val="1"/>
      <w:marLeft w:val="0"/>
      <w:marRight w:val="0"/>
      <w:marTop w:val="0"/>
      <w:marBottom w:val="0"/>
      <w:divBdr>
        <w:top w:val="none" w:sz="0" w:space="0" w:color="auto"/>
        <w:left w:val="none" w:sz="0" w:space="0" w:color="auto"/>
        <w:bottom w:val="none" w:sz="0" w:space="0" w:color="auto"/>
        <w:right w:val="none" w:sz="0" w:space="0" w:color="auto"/>
      </w:divBdr>
    </w:div>
    <w:div w:id="1309557474">
      <w:bodyDiv w:val="1"/>
      <w:marLeft w:val="0"/>
      <w:marRight w:val="0"/>
      <w:marTop w:val="0"/>
      <w:marBottom w:val="0"/>
      <w:divBdr>
        <w:top w:val="none" w:sz="0" w:space="0" w:color="auto"/>
        <w:left w:val="none" w:sz="0" w:space="0" w:color="auto"/>
        <w:bottom w:val="none" w:sz="0" w:space="0" w:color="auto"/>
        <w:right w:val="none" w:sz="0" w:space="0" w:color="auto"/>
      </w:divBdr>
    </w:div>
    <w:div w:id="1329989823">
      <w:bodyDiv w:val="1"/>
      <w:marLeft w:val="0"/>
      <w:marRight w:val="0"/>
      <w:marTop w:val="0"/>
      <w:marBottom w:val="0"/>
      <w:divBdr>
        <w:top w:val="none" w:sz="0" w:space="0" w:color="auto"/>
        <w:left w:val="none" w:sz="0" w:space="0" w:color="auto"/>
        <w:bottom w:val="none" w:sz="0" w:space="0" w:color="auto"/>
        <w:right w:val="none" w:sz="0" w:space="0" w:color="auto"/>
      </w:divBdr>
    </w:div>
    <w:div w:id="1466124587">
      <w:bodyDiv w:val="1"/>
      <w:marLeft w:val="0"/>
      <w:marRight w:val="0"/>
      <w:marTop w:val="0"/>
      <w:marBottom w:val="0"/>
      <w:divBdr>
        <w:top w:val="none" w:sz="0" w:space="0" w:color="auto"/>
        <w:left w:val="none" w:sz="0" w:space="0" w:color="auto"/>
        <w:bottom w:val="none" w:sz="0" w:space="0" w:color="auto"/>
        <w:right w:val="none" w:sz="0" w:space="0" w:color="auto"/>
      </w:divBdr>
    </w:div>
    <w:div w:id="1531917934">
      <w:bodyDiv w:val="1"/>
      <w:marLeft w:val="0"/>
      <w:marRight w:val="0"/>
      <w:marTop w:val="0"/>
      <w:marBottom w:val="0"/>
      <w:divBdr>
        <w:top w:val="none" w:sz="0" w:space="0" w:color="auto"/>
        <w:left w:val="none" w:sz="0" w:space="0" w:color="auto"/>
        <w:bottom w:val="none" w:sz="0" w:space="0" w:color="auto"/>
        <w:right w:val="none" w:sz="0" w:space="0" w:color="auto"/>
      </w:divBdr>
    </w:div>
    <w:div w:id="1698845777">
      <w:bodyDiv w:val="1"/>
      <w:marLeft w:val="0"/>
      <w:marRight w:val="0"/>
      <w:marTop w:val="0"/>
      <w:marBottom w:val="0"/>
      <w:divBdr>
        <w:top w:val="none" w:sz="0" w:space="0" w:color="auto"/>
        <w:left w:val="none" w:sz="0" w:space="0" w:color="auto"/>
        <w:bottom w:val="none" w:sz="0" w:space="0" w:color="auto"/>
        <w:right w:val="none" w:sz="0" w:space="0" w:color="auto"/>
      </w:divBdr>
    </w:div>
    <w:div w:id="1756433781">
      <w:bodyDiv w:val="1"/>
      <w:marLeft w:val="0"/>
      <w:marRight w:val="0"/>
      <w:marTop w:val="0"/>
      <w:marBottom w:val="0"/>
      <w:divBdr>
        <w:top w:val="none" w:sz="0" w:space="0" w:color="auto"/>
        <w:left w:val="none" w:sz="0" w:space="0" w:color="auto"/>
        <w:bottom w:val="none" w:sz="0" w:space="0" w:color="auto"/>
        <w:right w:val="none" w:sz="0" w:space="0" w:color="auto"/>
      </w:divBdr>
    </w:div>
    <w:div w:id="1773354767">
      <w:bodyDiv w:val="1"/>
      <w:marLeft w:val="0"/>
      <w:marRight w:val="0"/>
      <w:marTop w:val="0"/>
      <w:marBottom w:val="0"/>
      <w:divBdr>
        <w:top w:val="none" w:sz="0" w:space="0" w:color="auto"/>
        <w:left w:val="none" w:sz="0" w:space="0" w:color="auto"/>
        <w:bottom w:val="none" w:sz="0" w:space="0" w:color="auto"/>
        <w:right w:val="none" w:sz="0" w:space="0" w:color="auto"/>
      </w:divBdr>
    </w:div>
    <w:div w:id="1797603327">
      <w:bodyDiv w:val="1"/>
      <w:marLeft w:val="0"/>
      <w:marRight w:val="0"/>
      <w:marTop w:val="0"/>
      <w:marBottom w:val="0"/>
      <w:divBdr>
        <w:top w:val="none" w:sz="0" w:space="0" w:color="auto"/>
        <w:left w:val="none" w:sz="0" w:space="0" w:color="auto"/>
        <w:bottom w:val="none" w:sz="0" w:space="0" w:color="auto"/>
        <w:right w:val="none" w:sz="0" w:space="0" w:color="auto"/>
      </w:divBdr>
    </w:div>
    <w:div w:id="1798179006">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2936">
      <w:bodyDiv w:val="1"/>
      <w:marLeft w:val="0"/>
      <w:marRight w:val="0"/>
      <w:marTop w:val="0"/>
      <w:marBottom w:val="0"/>
      <w:divBdr>
        <w:top w:val="none" w:sz="0" w:space="0" w:color="auto"/>
        <w:left w:val="none" w:sz="0" w:space="0" w:color="auto"/>
        <w:bottom w:val="none" w:sz="0" w:space="0" w:color="auto"/>
        <w:right w:val="none" w:sz="0" w:space="0" w:color="auto"/>
      </w:divBdr>
    </w:div>
    <w:div w:id="1918393365">
      <w:bodyDiv w:val="1"/>
      <w:marLeft w:val="0"/>
      <w:marRight w:val="0"/>
      <w:marTop w:val="0"/>
      <w:marBottom w:val="0"/>
      <w:divBdr>
        <w:top w:val="none" w:sz="0" w:space="0" w:color="auto"/>
        <w:left w:val="none" w:sz="0" w:space="0" w:color="auto"/>
        <w:bottom w:val="none" w:sz="0" w:space="0" w:color="auto"/>
        <w:right w:val="none" w:sz="0" w:space="0" w:color="auto"/>
      </w:divBdr>
    </w:div>
    <w:div w:id="2021665069">
      <w:bodyDiv w:val="1"/>
      <w:marLeft w:val="0"/>
      <w:marRight w:val="0"/>
      <w:marTop w:val="0"/>
      <w:marBottom w:val="0"/>
      <w:divBdr>
        <w:top w:val="none" w:sz="0" w:space="0" w:color="auto"/>
        <w:left w:val="none" w:sz="0" w:space="0" w:color="auto"/>
        <w:bottom w:val="none" w:sz="0" w:space="0" w:color="auto"/>
        <w:right w:val="none" w:sz="0" w:space="0" w:color="auto"/>
      </w:divBdr>
    </w:div>
    <w:div w:id="20896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1055;&#1088;&#1077;&#1089;&#1089;-&#1088;&#1077;&#1083;&#1080;&#1079;%20&#1057;&#1087;&#1072;&#1088;&#1090;&#1072;&#1082;&#1080;&#1072;&#1076;&#1072;%20&#1084;&#1086;&#1083;&#1086;&#1076;&#1077;&#1078;&#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E7AA-F4C1-4934-A5CF-7627FC1D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Пресс-релиз Спартакиада молодежи</Template>
  <TotalTime>497</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User</dc:creator>
  <cp:lastModifiedBy>User</cp:lastModifiedBy>
  <cp:revision>56</cp:revision>
  <cp:lastPrinted>2018-05-24T14:18:00Z</cp:lastPrinted>
  <dcterms:created xsi:type="dcterms:W3CDTF">2018-07-31T09:38:00Z</dcterms:created>
  <dcterms:modified xsi:type="dcterms:W3CDTF">2019-05-17T07:32:00Z</dcterms:modified>
</cp:coreProperties>
</file>